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ACC3"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Carleton University</w:t>
      </w:r>
    </w:p>
    <w:p w14:paraId="0A1BDD49"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School of Computer Science</w:t>
      </w:r>
    </w:p>
    <w:p w14:paraId="02E1F420" w14:textId="422B6A1D" w:rsidR="00C424BB" w:rsidRPr="009629ED" w:rsidRDefault="00C424BB" w:rsidP="00C424BB">
      <w:pPr>
        <w:spacing w:after="0" w:line="240" w:lineRule="auto"/>
        <w:jc w:val="center"/>
        <w:rPr>
          <w:rFonts w:ascii="Times New Roman" w:eastAsia="Times New Roman" w:hAnsi="Times New Roman" w:cs="Times New Roman"/>
          <w:sz w:val="28"/>
          <w:szCs w:val="24"/>
        </w:rPr>
      </w:pPr>
      <w:r w:rsidRPr="001A5885">
        <w:rPr>
          <w:rFonts w:ascii="Times New Roman" w:eastAsia="Times New Roman" w:hAnsi="Times New Roman" w:cs="Times New Roman"/>
          <w:b/>
          <w:bCs/>
          <w:sz w:val="28"/>
          <w:szCs w:val="24"/>
        </w:rPr>
        <w:t>COMP 5305</w:t>
      </w:r>
      <w:r w:rsidR="004B2BAD">
        <w:rPr>
          <w:rFonts w:ascii="Times New Roman" w:eastAsia="Times New Roman" w:hAnsi="Times New Roman" w:cs="Times New Roman"/>
          <w:b/>
          <w:bCs/>
          <w:sz w:val="28"/>
          <w:szCs w:val="24"/>
        </w:rPr>
        <w:t xml:space="preserve"> W</w:t>
      </w:r>
      <w:r w:rsidR="009629ED">
        <w:rPr>
          <w:rFonts w:ascii="Times New Roman" w:eastAsia="Times New Roman" w:hAnsi="Times New Roman" w:cs="Times New Roman"/>
          <w:sz w:val="28"/>
          <w:szCs w:val="24"/>
        </w:rPr>
        <w:t xml:space="preserve">: </w:t>
      </w:r>
      <w:r w:rsidRPr="001A5885">
        <w:rPr>
          <w:rFonts w:ascii="Times New Roman" w:eastAsia="Times New Roman" w:hAnsi="Times New Roman" w:cs="Times New Roman"/>
          <w:b/>
          <w:bCs/>
          <w:sz w:val="28"/>
          <w:szCs w:val="24"/>
        </w:rPr>
        <w:t>Advanced Database Systems</w:t>
      </w:r>
      <w:r w:rsidRPr="001A5885">
        <w:rPr>
          <w:rFonts w:ascii="Times New Roman" w:eastAsia="Times New Roman" w:hAnsi="Times New Roman" w:cs="Times New Roman"/>
          <w:sz w:val="28"/>
          <w:szCs w:val="24"/>
        </w:rPr>
        <w:t xml:space="preserve"> </w:t>
      </w:r>
      <w:r w:rsidRPr="001A5885">
        <w:rPr>
          <w:rFonts w:ascii="Times New Roman" w:eastAsia="Times New Roman" w:hAnsi="Times New Roman" w:cs="Times New Roman"/>
          <w:sz w:val="28"/>
          <w:szCs w:val="24"/>
        </w:rPr>
        <w:br/>
      </w:r>
      <w:r w:rsidRPr="009629ED">
        <w:rPr>
          <w:rFonts w:ascii="Times New Roman" w:eastAsia="Times New Roman" w:hAnsi="Times New Roman" w:cs="Times New Roman"/>
          <w:bCs/>
          <w:sz w:val="28"/>
          <w:szCs w:val="24"/>
        </w:rPr>
        <w:t>Winter 201</w:t>
      </w:r>
      <w:r w:rsidR="007D5D1C">
        <w:rPr>
          <w:rFonts w:ascii="Times New Roman" w:eastAsia="Times New Roman" w:hAnsi="Times New Roman" w:cs="Times New Roman"/>
          <w:bCs/>
          <w:sz w:val="28"/>
          <w:szCs w:val="24"/>
        </w:rPr>
        <w:t>9</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29260CE0"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r w:rsidR="00CD164D" w:rsidRPr="001A5885">
        <w:rPr>
          <w:rFonts w:ascii="Times New Roman" w:eastAsia="Times New Roman" w:hAnsi="Times New Roman" w:cs="Times New Roman"/>
          <w:color w:val="000000" w:themeColor="text1"/>
          <w:sz w:val="24"/>
          <w:szCs w:val="24"/>
        </w:rPr>
        <w:t>mengchi@scs.carleton.ca</w:t>
      </w:r>
      <w:r w:rsidRPr="001A5885">
        <w:rPr>
          <w:rFonts w:ascii="Times New Roman" w:eastAsia="Times New Roman" w:hAnsi="Times New Roman" w:cs="Times New Roman"/>
          <w:color w:val="000000" w:themeColor="text1"/>
          <w:sz w:val="24"/>
          <w:szCs w:val="24"/>
        </w:rPr>
        <w:br/>
      </w:r>
      <w:proofErr w:type="spellStart"/>
      <w:r w:rsidRPr="001A5885">
        <w:rPr>
          <w:rFonts w:ascii="Times New Roman" w:eastAsia="Times New Roman" w:hAnsi="Times New Roman" w:cs="Times New Roman"/>
          <w:sz w:val="24"/>
          <w:szCs w:val="24"/>
        </w:rPr>
        <w:t>Herzburg</w:t>
      </w:r>
      <w:proofErr w:type="spellEnd"/>
      <w:r w:rsidRPr="001A5885">
        <w:rPr>
          <w:rFonts w:ascii="Times New Roman" w:eastAsia="Times New Roman" w:hAnsi="Times New Roman" w:cs="Times New Roman"/>
          <w:sz w:val="24"/>
          <w:szCs w:val="24"/>
        </w:rPr>
        <w:t xml:space="preserve"> 5364 </w:t>
      </w:r>
    </w:p>
    <w:p w14:paraId="40FAD7C8" w14:textId="71C86CB9"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7D5D1C">
        <w:rPr>
          <w:rFonts w:ascii="Times New Roman" w:eastAsia="Times New Roman" w:hAnsi="Times New Roman" w:cs="Times New Roman"/>
          <w:bCs/>
          <w:sz w:val="28"/>
          <w:szCs w:val="24"/>
        </w:rPr>
        <w:t>Thursday</w:t>
      </w:r>
      <w:r w:rsidR="009F5BD3">
        <w:rPr>
          <w:rFonts w:ascii="Times New Roman" w:eastAsia="Times New Roman" w:hAnsi="Times New Roman" w:cs="Times New Roman"/>
          <w:bCs/>
          <w:sz w:val="28"/>
          <w:szCs w:val="24"/>
        </w:rPr>
        <w:t xml:space="preserve">: </w:t>
      </w:r>
      <w:r w:rsidR="007D5D1C">
        <w:rPr>
          <w:rFonts w:ascii="Times New Roman" w:eastAsia="Times New Roman" w:hAnsi="Times New Roman" w:cs="Times New Roman"/>
          <w:bCs/>
          <w:sz w:val="28"/>
          <w:szCs w:val="24"/>
        </w:rPr>
        <w:t>11:35-2</w:t>
      </w:r>
      <w:r w:rsidR="009F5BD3">
        <w:rPr>
          <w:rFonts w:ascii="Times New Roman" w:eastAsia="Times New Roman" w:hAnsi="Times New Roman" w:cs="Times New Roman"/>
          <w:bCs/>
          <w:sz w:val="28"/>
          <w:szCs w:val="24"/>
        </w:rPr>
        <w:t>:2</w:t>
      </w:r>
      <w:r w:rsidR="00C80CBB">
        <w:rPr>
          <w:rFonts w:ascii="Times New Roman" w:eastAsia="Times New Roman" w:hAnsi="Times New Roman" w:cs="Times New Roman"/>
          <w:bCs/>
          <w:sz w:val="28"/>
          <w:szCs w:val="24"/>
        </w:rPr>
        <w:t xml:space="preserve">5 </w:t>
      </w:r>
      <w:r w:rsidR="009629ED">
        <w:rPr>
          <w:rFonts w:ascii="Times New Roman" w:eastAsia="Times New Roman" w:hAnsi="Times New Roman" w:cs="Times New Roman"/>
          <w:bCs/>
          <w:sz w:val="28"/>
          <w:szCs w:val="24"/>
        </w:rPr>
        <w:t xml:space="preserve">Room </w:t>
      </w:r>
      <w:r w:rsidR="007D5D1C">
        <w:rPr>
          <w:rFonts w:ascii="Times New Roman" w:eastAsia="Times New Roman" w:hAnsi="Times New Roman" w:cs="Times New Roman"/>
          <w:bCs/>
          <w:sz w:val="28"/>
          <w:szCs w:val="24"/>
        </w:rPr>
        <w:t>CB 2400</w:t>
      </w:r>
    </w:p>
    <w:p w14:paraId="0E9241CC" w14:textId="4D5C55B8" w:rsidR="00C80CBB" w:rsidRPr="00270AD8"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270AD8" w:rsidRPr="00270AD8">
        <w:rPr>
          <w:rFonts w:ascii="Times New Roman" w:eastAsia="Times New Roman" w:hAnsi="Times New Roman" w:cs="Times New Roman"/>
          <w:bCs/>
          <w:sz w:val="28"/>
          <w:szCs w:val="24"/>
        </w:rPr>
        <w:t>Wednesday: 1:00-2:30 or by appointment</w:t>
      </w:r>
    </w:p>
    <w:p w14:paraId="3364B726"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Course Description:</w:t>
      </w:r>
    </w:p>
    <w:p w14:paraId="39D2FCE7"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The database field has experienced a rapid and incessant growth since the development of relational databases. The progress in database systems and applications has produced a diverse landscape of specialized technology areas that have often become the exclusive domain of research specialists. This course provides a systematic introduction to and a</w:t>
      </w:r>
      <w:r w:rsidR="007167DC" w:rsidRPr="001A5885">
        <w:rPr>
          <w:rFonts w:ascii="Times New Roman" w:eastAsia="Times New Roman" w:hAnsi="Times New Roman" w:cs="Times New Roman"/>
          <w:sz w:val="24"/>
          <w:szCs w:val="24"/>
        </w:rPr>
        <w:t xml:space="preserve">n in-depth study on several important </w:t>
      </w:r>
      <w:r w:rsidRPr="001A5885">
        <w:rPr>
          <w:rFonts w:ascii="Times New Roman" w:eastAsia="Times New Roman" w:hAnsi="Times New Roman" w:cs="Times New Roman"/>
          <w:sz w:val="24"/>
          <w:szCs w:val="24"/>
        </w:rPr>
        <w:t>development</w:t>
      </w:r>
      <w:r w:rsidR="00B40577">
        <w:rPr>
          <w:rFonts w:ascii="Times New Roman" w:eastAsia="Times New Roman" w:hAnsi="Times New Roman" w:cs="Times New Roman"/>
          <w:sz w:val="24"/>
          <w:szCs w:val="24"/>
        </w:rPr>
        <w:t>s</w:t>
      </w:r>
      <w:r w:rsidRPr="001A5885">
        <w:rPr>
          <w:rFonts w:ascii="Times New Roman" w:eastAsia="Times New Roman" w:hAnsi="Times New Roman" w:cs="Times New Roman"/>
          <w:sz w:val="24"/>
          <w:szCs w:val="24"/>
        </w:rPr>
        <w:t xml:space="preserve"> in database systems, especially </w:t>
      </w:r>
    </w:p>
    <w:p w14:paraId="6E3D0A6C"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Nested relational</w:t>
      </w:r>
      <w:r w:rsidR="005A321E" w:rsidRPr="001A5885">
        <w:rPr>
          <w:rFonts w:ascii="Times New Roman" w:eastAsia="Times New Roman" w:hAnsi="Times New Roman" w:cs="Times New Roman"/>
          <w:sz w:val="24"/>
          <w:szCs w:val="24"/>
        </w:rPr>
        <w:t xml:space="preserve"> databases</w:t>
      </w:r>
      <w:r w:rsidR="00C424BB" w:rsidRPr="001A5885">
        <w:rPr>
          <w:rFonts w:ascii="Times New Roman" w:eastAsia="Times New Roman" w:hAnsi="Times New Roman" w:cs="Times New Roman"/>
          <w:sz w:val="24"/>
          <w:szCs w:val="24"/>
        </w:rPr>
        <w:t xml:space="preserve"> </w:t>
      </w:r>
    </w:p>
    <w:p w14:paraId="36C5CFA4"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bject-oriented database</w:t>
      </w:r>
      <w:r w:rsidR="00C424BB" w:rsidRPr="001A5885">
        <w:rPr>
          <w:rFonts w:ascii="Times New Roman" w:eastAsia="Times New Roman" w:hAnsi="Times New Roman" w:cs="Times New Roman"/>
          <w:sz w:val="24"/>
          <w:szCs w:val="24"/>
        </w:rPr>
        <w:t xml:space="preserve"> </w:t>
      </w:r>
    </w:p>
    <w:p w14:paraId="5DBB8A89"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bject-relational databases</w:t>
      </w:r>
    </w:p>
    <w:p w14:paraId="7EBEA04D" w14:textId="4802929B" w:rsidR="002B0300" w:rsidRPr="001A5885" w:rsidRDefault="005A321E"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XML database</w:t>
      </w:r>
      <w:r w:rsidR="000F60DF">
        <w:rPr>
          <w:rFonts w:ascii="Times New Roman" w:eastAsia="Times New Roman" w:hAnsi="Times New Roman" w:cs="Times New Roman"/>
          <w:sz w:val="24"/>
          <w:szCs w:val="24"/>
        </w:rPr>
        <w:t>s</w:t>
      </w:r>
    </w:p>
    <w:p w14:paraId="7218B7CF" w14:textId="5F57D7E7" w:rsidR="00C424BB" w:rsidRDefault="002B0300"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bookmarkStart w:id="0" w:name="_GoBack"/>
      <w:r w:rsidRPr="001A5885">
        <w:rPr>
          <w:rFonts w:ascii="Times New Roman" w:eastAsia="Times New Roman" w:hAnsi="Times New Roman" w:cs="Times New Roman"/>
          <w:sz w:val="24"/>
          <w:szCs w:val="24"/>
        </w:rPr>
        <w:t>INM</w:t>
      </w:r>
      <w:r w:rsidR="005A321E" w:rsidRPr="001A5885">
        <w:rPr>
          <w:rFonts w:ascii="Times New Roman" w:eastAsia="Times New Roman" w:hAnsi="Times New Roman" w:cs="Times New Roman"/>
          <w:sz w:val="24"/>
          <w:szCs w:val="24"/>
        </w:rPr>
        <w:t xml:space="preserve"> </w:t>
      </w:r>
      <w:proofErr w:type="spellStart"/>
      <w:r w:rsidR="005A321E" w:rsidRPr="001A5885">
        <w:rPr>
          <w:rFonts w:ascii="Times New Roman" w:eastAsia="Times New Roman" w:hAnsi="Times New Roman" w:cs="Times New Roman"/>
          <w:sz w:val="24"/>
          <w:szCs w:val="24"/>
        </w:rPr>
        <w:t>databases</w:t>
      </w:r>
      <w:r w:rsidR="000F60DF">
        <w:rPr>
          <w:rFonts w:ascii="Times New Roman" w:eastAsia="Times New Roman" w:hAnsi="Times New Roman" w:cs="Times New Roman"/>
          <w:sz w:val="24"/>
          <w:szCs w:val="24"/>
        </w:rPr>
        <w:t>s</w:t>
      </w:r>
      <w:proofErr w:type="spellEnd"/>
    </w:p>
    <w:bookmarkEnd w:id="0"/>
    <w:p w14:paraId="2B6E75F9" w14:textId="47B0A933" w:rsidR="000F60DF" w:rsidRPr="001A5885" w:rsidRDefault="000F60DF"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NoSQL databases</w:t>
      </w:r>
    </w:p>
    <w:p w14:paraId="39507A8F"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It examines their data structures and query languages. </w:t>
      </w:r>
    </w:p>
    <w:p w14:paraId="5F7A8B40"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Prerequisites:</w:t>
      </w:r>
    </w:p>
    <w:p w14:paraId="7B3D0524"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An introductory course on database systems</w:t>
      </w:r>
    </w:p>
    <w:p w14:paraId="6EFB2FAF" w14:textId="77777777" w:rsidR="00C424BB" w:rsidRPr="001A5885" w:rsidRDefault="00C424BB" w:rsidP="001623FD">
      <w:pPr>
        <w:spacing w:before="100" w:beforeAutospacing="1" w:after="0" w:line="240" w:lineRule="auto"/>
        <w:outlineLvl w:val="2"/>
        <w:rPr>
          <w:rFonts w:ascii="Times New Roman" w:hAnsi="Times New Roman" w:cs="Times New Roman"/>
          <w:b/>
          <w:bCs/>
          <w:sz w:val="28"/>
          <w:szCs w:val="24"/>
        </w:rPr>
      </w:pPr>
      <w:r w:rsidRPr="001A5885">
        <w:rPr>
          <w:rFonts w:ascii="Times New Roman" w:eastAsia="Times New Roman" w:hAnsi="Times New Roman" w:cs="Times New Roman"/>
          <w:b/>
          <w:bCs/>
          <w:sz w:val="28"/>
          <w:szCs w:val="24"/>
        </w:rPr>
        <w:t>Course</w:t>
      </w:r>
      <w:r w:rsidRPr="001A5885">
        <w:rPr>
          <w:rFonts w:ascii="Times New Roman" w:hAnsi="Times New Roman" w:cs="Times New Roman"/>
          <w:b/>
          <w:bCs/>
          <w:sz w:val="28"/>
          <w:szCs w:val="24"/>
        </w:rPr>
        <w:t xml:space="preserve"> Information</w:t>
      </w:r>
    </w:p>
    <w:p w14:paraId="35614549" w14:textId="23D2A5EC" w:rsidR="00C424BB" w:rsidRPr="004B2BAD" w:rsidRDefault="003D0B51" w:rsidP="004B2BAD">
      <w:pPr>
        <w:spacing w:after="100" w:afterAutospacing="1" w:line="240" w:lineRule="auto"/>
        <w:ind w:leftChars="327" w:left="719"/>
        <w:outlineLvl w:val="2"/>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All important </w:t>
      </w:r>
      <w:r w:rsidR="00C424BB" w:rsidRPr="001A5885">
        <w:rPr>
          <w:rFonts w:ascii="Times New Roman" w:eastAsia="Times New Roman" w:hAnsi="Times New Roman" w:cs="Times New Roman"/>
          <w:sz w:val="24"/>
          <w:szCs w:val="24"/>
        </w:rPr>
        <w:t>information, such as announcements, assignments, sol</w:t>
      </w:r>
      <w:r w:rsidR="004B2BAD">
        <w:rPr>
          <w:rFonts w:ascii="Times New Roman" w:eastAsia="Times New Roman" w:hAnsi="Times New Roman" w:cs="Times New Roman"/>
          <w:sz w:val="24"/>
          <w:szCs w:val="24"/>
        </w:rPr>
        <w:t>utions, etc. will be available o</w:t>
      </w:r>
      <w:r w:rsidR="00C424BB" w:rsidRPr="001A5885">
        <w:rPr>
          <w:rFonts w:ascii="Times New Roman" w:eastAsia="Times New Roman" w:hAnsi="Times New Roman" w:cs="Times New Roman"/>
          <w:sz w:val="24"/>
          <w:szCs w:val="24"/>
        </w:rPr>
        <w:t>n</w:t>
      </w:r>
      <w:r w:rsidR="0029340F">
        <w:rPr>
          <w:rFonts w:ascii="Times New Roman" w:eastAsia="Times New Roman" w:hAnsi="Times New Roman" w:cs="Times New Roman"/>
          <w:sz w:val="24"/>
          <w:szCs w:val="24"/>
        </w:rPr>
        <w:t xml:space="preserve"> </w:t>
      </w:r>
      <w:hyperlink r:id="rId8" w:history="1">
        <w:proofErr w:type="spellStart"/>
        <w:r w:rsidR="004B2BAD">
          <w:rPr>
            <w:rStyle w:val="Hyperlink"/>
            <w:rFonts w:ascii="Times New Roman" w:eastAsia="Times New Roman" w:hAnsi="Times New Roman" w:cs="Times New Roman"/>
            <w:sz w:val="24"/>
            <w:szCs w:val="24"/>
          </w:rPr>
          <w:t>c</w:t>
        </w:r>
        <w:r w:rsidR="004B2BAD" w:rsidRPr="004B2BAD">
          <w:rPr>
            <w:rStyle w:val="Hyperlink"/>
            <w:rFonts w:ascii="Times New Roman" w:eastAsia="Times New Roman" w:hAnsi="Times New Roman" w:cs="Times New Roman"/>
            <w:sz w:val="24"/>
            <w:szCs w:val="24"/>
          </w:rPr>
          <w:t>ulearn</w:t>
        </w:r>
        <w:proofErr w:type="spellEnd"/>
      </w:hyperlink>
      <w:r w:rsidR="00DA6145">
        <w:rPr>
          <w:rFonts w:ascii="Times New Roman" w:eastAsia="Times New Roman" w:hAnsi="Times New Roman" w:cs="Times New Roman"/>
          <w:sz w:val="24"/>
          <w:szCs w:val="24"/>
        </w:rPr>
        <w:t>.</w:t>
      </w:r>
      <w:r w:rsidR="0029340F">
        <w:rPr>
          <w:rFonts w:ascii="Times New Roman" w:eastAsia="Times New Roman" w:hAnsi="Times New Roman" w:cs="Times New Roman"/>
          <w:sz w:val="24"/>
          <w:szCs w:val="24"/>
        </w:rPr>
        <w:t xml:space="preserve"> </w:t>
      </w:r>
      <w:r w:rsidR="00C424BB" w:rsidRPr="001A5885">
        <w:rPr>
          <w:rFonts w:ascii="Times New Roman" w:eastAsia="Times New Roman" w:hAnsi="Times New Roman" w:cs="Times New Roman"/>
          <w:sz w:val="24"/>
          <w:szCs w:val="24"/>
        </w:rPr>
        <w:t xml:space="preserve"> It is the student's responsibility to check for new information.</w:t>
      </w:r>
    </w:p>
    <w:p w14:paraId="6FABCCF8"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 xml:space="preserve">Textbooks: </w:t>
      </w:r>
      <w:r w:rsidR="007167DC" w:rsidRPr="001A5885">
        <w:rPr>
          <w:rFonts w:ascii="Times New Roman" w:eastAsia="Times New Roman" w:hAnsi="Times New Roman" w:cs="Times New Roman"/>
          <w:b/>
          <w:bCs/>
          <w:sz w:val="28"/>
          <w:szCs w:val="24"/>
        </w:rPr>
        <w:t>(not required)</w:t>
      </w:r>
    </w:p>
    <w:p w14:paraId="2CE342ED"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 xml:space="preserve">Complex </w:t>
      </w:r>
      <w:r w:rsidR="00162D7E" w:rsidRPr="001A5885">
        <w:rPr>
          <w:rFonts w:ascii="Times New Roman" w:eastAsia="Times New Roman" w:hAnsi="Times New Roman" w:cs="Times New Roman"/>
          <w:b/>
          <w:bCs/>
          <w:sz w:val="24"/>
          <w:szCs w:val="24"/>
        </w:rPr>
        <w:t xml:space="preserve">Value </w:t>
      </w:r>
      <w:r w:rsidRPr="001A5885">
        <w:rPr>
          <w:rFonts w:ascii="Times New Roman" w:eastAsia="Times New Roman" w:hAnsi="Times New Roman" w:cs="Times New Roman"/>
          <w:b/>
          <w:bCs/>
          <w:sz w:val="24"/>
          <w:szCs w:val="24"/>
        </w:rPr>
        <w:t>Databases</w:t>
      </w:r>
      <w:r w:rsidRPr="001A5885">
        <w:rPr>
          <w:rFonts w:ascii="Times New Roman" w:eastAsia="Times New Roman" w:hAnsi="Times New Roman" w:cs="Times New Roman"/>
          <w:sz w:val="24"/>
          <w:szCs w:val="24"/>
        </w:rPr>
        <w:t xml:space="preserve">: </w:t>
      </w:r>
    </w:p>
    <w:p w14:paraId="258B4941" w14:textId="77777777" w:rsidR="00C424BB" w:rsidRPr="001A5885" w:rsidRDefault="00C424BB" w:rsidP="008E3D72">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t>Foundations of Databases,</w:t>
      </w:r>
      <w:r w:rsidRPr="001A5885">
        <w:rPr>
          <w:rFonts w:ascii="Times New Roman" w:eastAsia="Times New Roman" w:hAnsi="Times New Roman" w:cs="Times New Roman"/>
          <w:sz w:val="24"/>
          <w:szCs w:val="24"/>
        </w:rPr>
        <w:t xml:space="preserve"> S. </w:t>
      </w:r>
      <w:proofErr w:type="spellStart"/>
      <w:r w:rsidRPr="001A5885">
        <w:rPr>
          <w:rFonts w:ascii="Times New Roman" w:eastAsia="Times New Roman" w:hAnsi="Times New Roman" w:cs="Times New Roman"/>
          <w:sz w:val="24"/>
          <w:szCs w:val="24"/>
        </w:rPr>
        <w:t>Abiteboul</w:t>
      </w:r>
      <w:proofErr w:type="spellEnd"/>
      <w:r w:rsidRPr="001A5885">
        <w:rPr>
          <w:rFonts w:ascii="Times New Roman" w:eastAsia="Times New Roman" w:hAnsi="Times New Roman" w:cs="Times New Roman"/>
          <w:sz w:val="24"/>
          <w:szCs w:val="24"/>
        </w:rPr>
        <w:t xml:space="preserve">, R. Hull, and V. </w:t>
      </w:r>
      <w:proofErr w:type="spellStart"/>
      <w:r w:rsidRPr="001A5885">
        <w:rPr>
          <w:rFonts w:ascii="Times New Roman" w:eastAsia="Times New Roman" w:hAnsi="Times New Roman" w:cs="Times New Roman"/>
          <w:sz w:val="24"/>
          <w:szCs w:val="24"/>
        </w:rPr>
        <w:t>Vianu</w:t>
      </w:r>
      <w:proofErr w:type="spellEnd"/>
      <w:r w:rsidRPr="001A5885">
        <w:rPr>
          <w:rFonts w:ascii="Times New Roman" w:eastAsia="Times New Roman" w:hAnsi="Times New Roman" w:cs="Times New Roman"/>
          <w:sz w:val="24"/>
          <w:szCs w:val="24"/>
        </w:rPr>
        <w:t xml:space="preserve">, Addison-Wesley, 1995. </w:t>
      </w:r>
    </w:p>
    <w:p w14:paraId="6B85FD34"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Object-Oriented Databases</w:t>
      </w:r>
      <w:r w:rsidRPr="001A5885">
        <w:rPr>
          <w:rFonts w:ascii="Times New Roman" w:eastAsia="Times New Roman" w:hAnsi="Times New Roman" w:cs="Times New Roman"/>
          <w:sz w:val="24"/>
          <w:szCs w:val="24"/>
        </w:rPr>
        <w:t xml:space="preserve">: </w:t>
      </w:r>
    </w:p>
    <w:p w14:paraId="0E4FB5BF" w14:textId="77777777" w:rsidR="00E50C30" w:rsidRDefault="00861C71" w:rsidP="004D7766">
      <w:pPr>
        <w:spacing w:after="0" w:line="240" w:lineRule="auto"/>
        <w:ind w:leftChars="327" w:left="719"/>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D7766">
        <w:rPr>
          <w:rFonts w:ascii="Times New Roman" w:eastAsia="Times New Roman" w:hAnsi="Times New Roman" w:cs="Times New Roman"/>
          <w:i/>
          <w:sz w:val="24"/>
          <w:szCs w:val="24"/>
        </w:rPr>
        <w:t>uilding an Object-Oriented Database System</w:t>
      </w:r>
      <w:r>
        <w:rPr>
          <w:rFonts w:ascii="Times New Roman" w:eastAsia="Times New Roman" w:hAnsi="Times New Roman" w:cs="Times New Roman"/>
          <w:sz w:val="24"/>
          <w:szCs w:val="24"/>
        </w:rPr>
        <w:t>: The Story of O</w:t>
      </w:r>
      <w:r w:rsidRPr="00E50C30">
        <w:rPr>
          <w:rFonts w:ascii="Times New Roman" w:eastAsia="Times New Roman" w:hAnsi="Times New Roman" w:cs="Times New Roman"/>
          <w:sz w:val="24"/>
          <w:szCs w:val="24"/>
          <w:vertAlign w:val="subscript"/>
        </w:rPr>
        <w:t>2</w:t>
      </w:r>
      <w:r w:rsidR="00E50C30">
        <w:rPr>
          <w:rFonts w:ascii="Times New Roman" w:eastAsia="Times New Roman" w:hAnsi="Times New Roman" w:cs="Times New Roman"/>
          <w:sz w:val="24"/>
          <w:szCs w:val="24"/>
        </w:rPr>
        <w:t xml:space="preserve">, Francois </w:t>
      </w:r>
      <w:proofErr w:type="spellStart"/>
      <w:r w:rsidR="00E50C30">
        <w:rPr>
          <w:rFonts w:ascii="Times New Roman" w:eastAsia="Times New Roman" w:hAnsi="Times New Roman" w:cs="Times New Roman"/>
          <w:sz w:val="24"/>
          <w:szCs w:val="24"/>
        </w:rPr>
        <w:t>Bancilhon</w:t>
      </w:r>
      <w:proofErr w:type="spellEnd"/>
      <w:r w:rsidR="00E50C30">
        <w:rPr>
          <w:rFonts w:ascii="Times New Roman" w:eastAsia="Times New Roman" w:hAnsi="Times New Roman" w:cs="Times New Roman"/>
          <w:sz w:val="24"/>
          <w:szCs w:val="24"/>
        </w:rPr>
        <w:t xml:space="preserve">, Claude </w:t>
      </w:r>
      <w:proofErr w:type="spellStart"/>
      <w:r w:rsidR="00E50C30">
        <w:rPr>
          <w:rFonts w:ascii="Times New Roman" w:eastAsia="Times New Roman" w:hAnsi="Times New Roman" w:cs="Times New Roman"/>
          <w:sz w:val="24"/>
          <w:szCs w:val="24"/>
        </w:rPr>
        <w:t>Delobel</w:t>
      </w:r>
      <w:proofErr w:type="spellEnd"/>
      <w:r w:rsidR="00E50C30">
        <w:rPr>
          <w:rFonts w:ascii="Times New Roman" w:eastAsia="Times New Roman" w:hAnsi="Times New Roman" w:cs="Times New Roman"/>
          <w:sz w:val="24"/>
          <w:szCs w:val="24"/>
        </w:rPr>
        <w:t xml:space="preserve">, and Paris </w:t>
      </w:r>
      <w:proofErr w:type="spellStart"/>
      <w:r w:rsidR="00E50C30">
        <w:rPr>
          <w:rFonts w:ascii="Times New Roman" w:eastAsia="Times New Roman" w:hAnsi="Times New Roman" w:cs="Times New Roman"/>
          <w:sz w:val="24"/>
          <w:szCs w:val="24"/>
        </w:rPr>
        <w:t>Kanellakis</w:t>
      </w:r>
      <w:proofErr w:type="spellEnd"/>
      <w:r w:rsidR="00E50C30">
        <w:rPr>
          <w:rFonts w:ascii="Times New Roman" w:eastAsia="Times New Roman" w:hAnsi="Times New Roman" w:cs="Times New Roman"/>
          <w:sz w:val="24"/>
          <w:szCs w:val="24"/>
        </w:rPr>
        <w:t>, Morgan Kaufmann, 1992.</w:t>
      </w:r>
    </w:p>
    <w:p w14:paraId="22FC0B9F" w14:textId="77777777" w:rsidR="00C424BB" w:rsidRPr="001A5885" w:rsidRDefault="00C424BB" w:rsidP="004D7766">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lastRenderedPageBreak/>
        <w:t>Object-Oriented Database Management,</w:t>
      </w:r>
      <w:r w:rsidRPr="001A5885">
        <w:rPr>
          <w:rFonts w:ascii="Times New Roman" w:eastAsia="Times New Roman" w:hAnsi="Times New Roman" w:cs="Times New Roman"/>
          <w:sz w:val="24"/>
          <w:szCs w:val="24"/>
        </w:rPr>
        <w:t xml:space="preserve"> A. Kemper and G. </w:t>
      </w:r>
      <w:proofErr w:type="spellStart"/>
      <w:r w:rsidRPr="001A5885">
        <w:rPr>
          <w:rFonts w:ascii="Times New Roman" w:eastAsia="Times New Roman" w:hAnsi="Times New Roman" w:cs="Times New Roman"/>
          <w:sz w:val="24"/>
          <w:szCs w:val="24"/>
        </w:rPr>
        <w:t>Moerkotte</w:t>
      </w:r>
      <w:proofErr w:type="spellEnd"/>
      <w:r w:rsidRPr="001A5885">
        <w:rPr>
          <w:rFonts w:ascii="Times New Roman" w:eastAsia="Times New Roman" w:hAnsi="Times New Roman" w:cs="Times New Roman"/>
          <w:sz w:val="24"/>
          <w:szCs w:val="24"/>
        </w:rPr>
        <w:t xml:space="preserve">, Prentice Hall, 1994. </w:t>
      </w:r>
    </w:p>
    <w:p w14:paraId="3A56A52F" w14:textId="77777777" w:rsidR="00C424BB" w:rsidRDefault="00D92C6A" w:rsidP="004D7766">
      <w:pPr>
        <w:spacing w:after="0" w:line="240" w:lineRule="auto"/>
        <w:ind w:leftChars="327" w:left="719"/>
        <w:rPr>
          <w:rFonts w:ascii="Times New Roman" w:eastAsia="Times New Roman" w:hAnsi="Times New Roman" w:cs="Times New Roman"/>
          <w:sz w:val="24"/>
          <w:szCs w:val="24"/>
        </w:rPr>
      </w:pPr>
      <w:hyperlink r:id="rId9" w:history="1">
        <w:r w:rsidR="00C424BB" w:rsidRPr="001A5885">
          <w:rPr>
            <w:rFonts w:ascii="Times New Roman" w:eastAsia="Times New Roman" w:hAnsi="Times New Roman" w:cs="Times New Roman"/>
            <w:i/>
            <w:iCs/>
            <w:color w:val="0000FF"/>
            <w:sz w:val="24"/>
            <w:szCs w:val="24"/>
            <w:u w:val="single"/>
          </w:rPr>
          <w:t>Object Database Standard ODMG 3.0</w:t>
        </w:r>
      </w:hyperlink>
      <w:r w:rsidR="00C424BB" w:rsidRPr="001A5885">
        <w:rPr>
          <w:rFonts w:ascii="Times New Roman" w:eastAsia="Times New Roman" w:hAnsi="Times New Roman" w:cs="Times New Roman"/>
          <w:sz w:val="24"/>
          <w:szCs w:val="24"/>
        </w:rPr>
        <w:t xml:space="preserve">, R.G.G. Cattell, et al., Morgan Kaufmann, 2000. </w:t>
      </w:r>
    </w:p>
    <w:p w14:paraId="290BCE6C" w14:textId="77777777" w:rsidR="00C424BB" w:rsidRPr="001A5885" w:rsidRDefault="00C424BB" w:rsidP="00863268">
      <w:pPr>
        <w:numPr>
          <w:ilvl w:val="0"/>
          <w:numId w:val="2"/>
        </w:num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XML databases</w:t>
      </w:r>
      <w:r w:rsidRPr="001A5885">
        <w:rPr>
          <w:rFonts w:ascii="Times New Roman" w:eastAsia="Times New Roman" w:hAnsi="Times New Roman" w:cs="Times New Roman"/>
          <w:sz w:val="24"/>
          <w:szCs w:val="24"/>
        </w:rPr>
        <w:t xml:space="preserve">: </w:t>
      </w:r>
    </w:p>
    <w:p w14:paraId="44FAD09D"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An Introduction to XML and Web Technologies</w:t>
      </w:r>
      <w:r w:rsidRPr="004D7766">
        <w:rPr>
          <w:rFonts w:ascii="Times New Roman" w:eastAsia="Times New Roman" w:hAnsi="Times New Roman" w:cs="Times New Roman"/>
          <w:i/>
          <w:sz w:val="24"/>
          <w:szCs w:val="24"/>
        </w:rPr>
        <w:br/>
      </w:r>
      <w:r w:rsidRPr="001A5885">
        <w:rPr>
          <w:rFonts w:ascii="Times New Roman" w:eastAsia="Times New Roman" w:hAnsi="Times New Roman" w:cs="Times New Roman"/>
          <w:sz w:val="24"/>
          <w:szCs w:val="24"/>
        </w:rPr>
        <w:t xml:space="preserve">Anders Moller and Michael </w:t>
      </w:r>
      <w:proofErr w:type="spellStart"/>
      <w:r w:rsidRPr="001A5885">
        <w:rPr>
          <w:rFonts w:ascii="Times New Roman" w:eastAsia="Times New Roman" w:hAnsi="Times New Roman" w:cs="Times New Roman"/>
          <w:sz w:val="24"/>
          <w:szCs w:val="24"/>
        </w:rPr>
        <w:t>Schwartzbach</w:t>
      </w:r>
      <w:proofErr w:type="spellEnd"/>
      <w:r w:rsidRPr="001A5885">
        <w:rPr>
          <w:rFonts w:ascii="Times New Roman" w:eastAsia="Times New Roman" w:hAnsi="Times New Roman" w:cs="Times New Roman"/>
          <w:sz w:val="24"/>
          <w:szCs w:val="24"/>
        </w:rPr>
        <w:t xml:space="preserve"> Addison-Wesley, 2006. </w:t>
      </w:r>
    </w:p>
    <w:p w14:paraId="6521E688"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XQuery</w:t>
      </w:r>
      <w:r w:rsidR="005A321E" w:rsidRPr="001A5885">
        <w:rPr>
          <w:rFonts w:ascii="Times New Roman" w:eastAsia="Times New Roman" w:hAnsi="Times New Roman" w:cs="Times New Roman"/>
          <w:sz w:val="24"/>
          <w:szCs w:val="24"/>
        </w:rPr>
        <w:br/>
        <w:t xml:space="preserve">Priscilla </w:t>
      </w:r>
      <w:proofErr w:type="gramStart"/>
      <w:r w:rsidR="005A321E" w:rsidRPr="001A5885">
        <w:rPr>
          <w:rFonts w:ascii="Times New Roman" w:eastAsia="Times New Roman" w:hAnsi="Times New Roman" w:cs="Times New Roman"/>
          <w:sz w:val="24"/>
          <w:szCs w:val="24"/>
        </w:rPr>
        <w:t xml:space="preserve">Walmsley, </w:t>
      </w:r>
      <w:r w:rsidRPr="001A5885">
        <w:rPr>
          <w:rFonts w:ascii="Times New Roman" w:eastAsia="Times New Roman" w:hAnsi="Times New Roman" w:cs="Times New Roman"/>
          <w:sz w:val="24"/>
          <w:szCs w:val="24"/>
        </w:rPr>
        <w:t xml:space="preserve"> O'Reilly</w:t>
      </w:r>
      <w:proofErr w:type="gramEnd"/>
      <w:r w:rsidRPr="001A5885">
        <w:rPr>
          <w:rFonts w:ascii="Times New Roman" w:eastAsia="Times New Roman" w:hAnsi="Times New Roman" w:cs="Times New Roman"/>
          <w:sz w:val="24"/>
          <w:szCs w:val="24"/>
        </w:rPr>
        <w:t>, 2007.</w:t>
      </w:r>
    </w:p>
    <w:p w14:paraId="6095E4E4" w14:textId="77777777" w:rsidR="005A321E" w:rsidRPr="001A5885" w:rsidRDefault="005A321E"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Foundation of Semantic Web Technologies</w:t>
      </w:r>
      <w:r w:rsidRPr="004D7766">
        <w:rPr>
          <w:rFonts w:ascii="Times New Roman" w:eastAsia="Times New Roman" w:hAnsi="Times New Roman" w:cs="Times New Roman"/>
          <w:i/>
          <w:sz w:val="24"/>
          <w:szCs w:val="24"/>
        </w:rPr>
        <w:br/>
      </w:r>
      <w:r w:rsidRPr="001A5885">
        <w:rPr>
          <w:rFonts w:ascii="Times New Roman" w:hAnsi="Times New Roman" w:cs="Times New Roman"/>
          <w:sz w:val="24"/>
          <w:szCs w:val="24"/>
        </w:rPr>
        <w:t>P</w:t>
      </w:r>
      <w:proofErr w:type="spellStart"/>
      <w:r w:rsidRPr="001A5885">
        <w:rPr>
          <w:rFonts w:ascii="Times New Roman" w:hAnsi="Times New Roman" w:cs="Times New Roman"/>
          <w:sz w:val="24"/>
          <w:szCs w:val="24"/>
          <w:lang w:val="en-US"/>
        </w:rPr>
        <w:t>ascal</w:t>
      </w:r>
      <w:proofErr w:type="spellEnd"/>
      <w:r w:rsidRPr="001A5885">
        <w:rPr>
          <w:rFonts w:ascii="Times New Roman" w:hAnsi="Times New Roman" w:cs="Times New Roman"/>
          <w:sz w:val="24"/>
          <w:szCs w:val="24"/>
        </w:rPr>
        <w:t xml:space="preserve"> </w:t>
      </w:r>
      <w:proofErr w:type="spellStart"/>
      <w:r w:rsidRPr="001A5885">
        <w:rPr>
          <w:rFonts w:ascii="Times New Roman" w:hAnsi="Times New Roman" w:cs="Times New Roman"/>
          <w:sz w:val="24"/>
          <w:szCs w:val="24"/>
        </w:rPr>
        <w:t>Hitzler</w:t>
      </w:r>
      <w:proofErr w:type="spellEnd"/>
      <w:r w:rsidRPr="001A5885">
        <w:rPr>
          <w:rFonts w:ascii="Times New Roman" w:hAnsi="Times New Roman" w:cs="Times New Roman"/>
          <w:sz w:val="24"/>
          <w:szCs w:val="24"/>
        </w:rPr>
        <w:t xml:space="preserve">, </w:t>
      </w:r>
      <w:proofErr w:type="gramStart"/>
      <w:r w:rsidRPr="001A5885">
        <w:rPr>
          <w:rFonts w:ascii="Times New Roman" w:hAnsi="Times New Roman" w:cs="Times New Roman"/>
          <w:sz w:val="24"/>
          <w:szCs w:val="24"/>
        </w:rPr>
        <w:t xml:space="preserve">Markus  </w:t>
      </w:r>
      <w:proofErr w:type="spellStart"/>
      <w:r w:rsidRPr="001A5885">
        <w:rPr>
          <w:rFonts w:ascii="Times New Roman" w:hAnsi="Times New Roman" w:cs="Times New Roman"/>
          <w:sz w:val="24"/>
          <w:szCs w:val="24"/>
        </w:rPr>
        <w:t>Krotzsch</w:t>
      </w:r>
      <w:proofErr w:type="spellEnd"/>
      <w:proofErr w:type="gramEnd"/>
      <w:r w:rsidRPr="001A5885">
        <w:rPr>
          <w:rFonts w:ascii="Times New Roman" w:hAnsi="Times New Roman" w:cs="Times New Roman"/>
          <w:sz w:val="24"/>
          <w:szCs w:val="24"/>
        </w:rPr>
        <w:t xml:space="preserve"> and Sebastian Rudolph, CRC Press 2010.</w:t>
      </w:r>
    </w:p>
    <w:p w14:paraId="717AF7D6" w14:textId="77777777" w:rsidR="00C424BB" w:rsidRPr="001A5885" w:rsidRDefault="00C424BB" w:rsidP="00863268">
      <w:pPr>
        <w:spacing w:before="240"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Marking Scheme: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557"/>
        <w:gridCol w:w="1230"/>
        <w:gridCol w:w="550"/>
      </w:tblGrid>
      <w:tr w:rsidR="00C424BB" w:rsidRPr="001A5885" w14:paraId="4796CC96" w14:textId="77777777" w:rsidTr="00C424BB">
        <w:trPr>
          <w:tblCellSpacing w:w="0" w:type="dxa"/>
        </w:trPr>
        <w:tc>
          <w:tcPr>
            <w:tcW w:w="0" w:type="auto"/>
            <w:vAlign w:val="center"/>
            <w:hideMark/>
          </w:tcPr>
          <w:p w14:paraId="1582B3FF"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Assignments:</w:t>
            </w:r>
            <w:r w:rsidRPr="001A5885">
              <w:rPr>
                <w:rFonts w:ascii="Times New Roman" w:eastAsia="Times New Roman" w:hAnsi="Times New Roman" w:cs="Times New Roman"/>
                <w:sz w:val="24"/>
                <w:szCs w:val="24"/>
              </w:rPr>
              <w:br/>
              <w:t>Midterm Exam:</w:t>
            </w:r>
            <w:r w:rsidR="007167DC" w:rsidRPr="001A5885">
              <w:rPr>
                <w:rFonts w:ascii="Times New Roman" w:eastAsia="Times New Roman" w:hAnsi="Times New Roman" w:cs="Times New Roman"/>
                <w:sz w:val="24"/>
                <w:szCs w:val="24"/>
              </w:rPr>
              <w:t xml:space="preserve"> </w:t>
            </w:r>
            <w:r w:rsidRPr="001A5885">
              <w:rPr>
                <w:rFonts w:ascii="Times New Roman" w:eastAsia="Times New Roman" w:hAnsi="Times New Roman" w:cs="Times New Roman"/>
                <w:sz w:val="24"/>
                <w:szCs w:val="24"/>
              </w:rPr>
              <w:br/>
              <w:t>Presentation:</w:t>
            </w:r>
            <w:r w:rsidRPr="001A5885">
              <w:rPr>
                <w:rFonts w:ascii="Times New Roman" w:eastAsia="Times New Roman" w:hAnsi="Times New Roman" w:cs="Times New Roman"/>
                <w:sz w:val="24"/>
                <w:szCs w:val="24"/>
              </w:rPr>
              <w:br/>
              <w:t>Project:</w:t>
            </w:r>
            <w:r w:rsidRPr="001A5885">
              <w:rPr>
                <w:rFonts w:ascii="Times New Roman" w:eastAsia="Times New Roman" w:hAnsi="Times New Roman" w:cs="Times New Roman"/>
                <w:sz w:val="24"/>
                <w:szCs w:val="24"/>
              </w:rPr>
              <w:br/>
              <w:t>Attendance:</w:t>
            </w:r>
          </w:p>
        </w:tc>
        <w:tc>
          <w:tcPr>
            <w:tcW w:w="0" w:type="auto"/>
            <w:vAlign w:val="center"/>
            <w:hideMark/>
          </w:tcPr>
          <w:p w14:paraId="523FFCCD"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w:t>
            </w:r>
          </w:p>
        </w:tc>
        <w:tc>
          <w:tcPr>
            <w:tcW w:w="0" w:type="auto"/>
            <w:vAlign w:val="center"/>
            <w:hideMark/>
          </w:tcPr>
          <w:p w14:paraId="7BD22307" w14:textId="09C18AF8" w:rsidR="00C424BB" w:rsidRPr="001A5885" w:rsidRDefault="00717A01" w:rsidP="00C424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80CBB">
              <w:rPr>
                <w:rFonts w:ascii="Times New Roman" w:eastAsia="Times New Roman" w:hAnsi="Times New Roman" w:cs="Times New Roman"/>
                <w:sz w:val="24"/>
                <w:szCs w:val="24"/>
              </w:rPr>
              <w:t>%</w:t>
            </w:r>
            <w:r w:rsidR="00C80CBB">
              <w:rPr>
                <w:rFonts w:ascii="Times New Roman" w:eastAsia="Times New Roman" w:hAnsi="Times New Roman" w:cs="Times New Roman"/>
                <w:sz w:val="24"/>
                <w:szCs w:val="24"/>
              </w:rPr>
              <w:br/>
              <w:t>3</w:t>
            </w:r>
            <w:r w:rsidR="007167DC" w:rsidRPr="001A5885">
              <w:rPr>
                <w:rFonts w:ascii="Times New Roman" w:eastAsia="Times New Roman" w:hAnsi="Times New Roman" w:cs="Times New Roman"/>
                <w:sz w:val="24"/>
                <w:szCs w:val="24"/>
              </w:rPr>
              <w:t>0%</w:t>
            </w:r>
            <w:r w:rsidR="007167DC" w:rsidRPr="001A5885">
              <w:rPr>
                <w:rFonts w:ascii="Times New Roman" w:eastAsia="Times New Roman" w:hAnsi="Times New Roman" w:cs="Times New Roman"/>
                <w:sz w:val="24"/>
                <w:szCs w:val="24"/>
              </w:rPr>
              <w:br/>
              <w:t>10%</w:t>
            </w:r>
            <w:r w:rsidR="007167DC" w:rsidRPr="001A5885">
              <w:rPr>
                <w:rFonts w:ascii="Times New Roman" w:eastAsia="Times New Roman" w:hAnsi="Times New Roman" w:cs="Times New Roman"/>
                <w:sz w:val="24"/>
                <w:szCs w:val="24"/>
              </w:rPr>
              <w:br/>
              <w:t>40%</w:t>
            </w:r>
            <w:r w:rsidR="007167DC" w:rsidRPr="001A5885">
              <w:rPr>
                <w:rFonts w:ascii="Times New Roman" w:eastAsia="Times New Roman" w:hAnsi="Times New Roman" w:cs="Times New Roman"/>
                <w:sz w:val="24"/>
                <w:szCs w:val="24"/>
              </w:rPr>
              <w:br/>
            </w:r>
            <w:r w:rsidR="00C80CBB">
              <w:rPr>
                <w:rFonts w:ascii="Times New Roman" w:eastAsia="Times New Roman" w:hAnsi="Times New Roman" w:cs="Times New Roman"/>
                <w:sz w:val="24"/>
                <w:szCs w:val="24"/>
              </w:rPr>
              <w:t>-</w:t>
            </w:r>
            <w:r w:rsidR="00C424BB" w:rsidRPr="001A5885">
              <w:rPr>
                <w:rFonts w:ascii="Times New Roman" w:eastAsia="Times New Roman" w:hAnsi="Times New Roman" w:cs="Times New Roman"/>
                <w:sz w:val="24"/>
                <w:szCs w:val="24"/>
              </w:rPr>
              <w:t>10%</w:t>
            </w:r>
          </w:p>
        </w:tc>
      </w:tr>
    </w:tbl>
    <w:p w14:paraId="7F3378DF" w14:textId="77777777" w:rsidR="00C424BB" w:rsidRPr="001A5885" w:rsidRDefault="00C424BB" w:rsidP="00863268">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Notes:</w:t>
      </w:r>
    </w:p>
    <w:p w14:paraId="74B0EFCE" w14:textId="39564C85" w:rsidR="00C424BB" w:rsidRPr="001A5885" w:rsidRDefault="00C424BB" w:rsidP="00863268">
      <w:pPr>
        <w:numPr>
          <w:ilvl w:val="0"/>
          <w:numId w:val="3"/>
        </w:numPr>
        <w:spacing w:after="100" w:afterAutospacing="1"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Copying of assignments is strictly disallowed. </w:t>
      </w:r>
      <w:r w:rsidR="003F064E" w:rsidRPr="00CD645C">
        <w:rPr>
          <w:rFonts w:ascii="Times New Roman" w:eastAsia="Times New Roman" w:hAnsi="Times New Roman" w:cs="Times New Roman"/>
          <w:sz w:val="24"/>
          <w:szCs w:val="24"/>
        </w:rPr>
        <w:t xml:space="preserve">On the first occasion, all students involved will be given a mark of 0. On subsequent occasions, </w:t>
      </w:r>
      <w:r w:rsidR="003F064E">
        <w:rPr>
          <w:rFonts w:ascii="Times New Roman" w:eastAsia="Times New Roman" w:hAnsi="Times New Roman" w:cs="Times New Roman"/>
          <w:sz w:val="24"/>
          <w:szCs w:val="24"/>
        </w:rPr>
        <w:t>the case will be reported to the Dean.</w:t>
      </w:r>
    </w:p>
    <w:p w14:paraId="484278B7" w14:textId="77777777" w:rsidR="003F064E" w:rsidRPr="00E34B85"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 and the student involved will be given a mark of 0 for the assignment. </w:t>
      </w:r>
    </w:p>
    <w:p w14:paraId="2824E127" w14:textId="772475AB" w:rsidR="003F064E" w:rsidRPr="003F064E"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64E">
        <w:rPr>
          <w:rFonts w:ascii="Times New Roman" w:eastAsia="Times New Roman" w:hAnsi="Times New Roman" w:cs="Times New Roman"/>
          <w:sz w:val="24"/>
          <w:szCs w:val="24"/>
        </w:rPr>
        <w:t xml:space="preserve">Assignments </w:t>
      </w:r>
      <w:r w:rsidRPr="003F064E">
        <w:rPr>
          <w:rFonts w:ascii="Times New Roman" w:eastAsia="Times New Roman" w:hAnsi="Times New Roman" w:cs="Times New Roman"/>
          <w:color w:val="FF0000"/>
          <w:sz w:val="24"/>
          <w:szCs w:val="24"/>
        </w:rPr>
        <w:t xml:space="preserve">must </w:t>
      </w:r>
      <w:r w:rsidRPr="003F064E">
        <w:rPr>
          <w:rFonts w:ascii="Times New Roman" w:eastAsia="Times New Roman" w:hAnsi="Times New Roman" w:cs="Times New Roman"/>
          <w:sz w:val="24"/>
          <w:szCs w:val="24"/>
        </w:rPr>
        <w:t xml:space="preserve">be submitted to </w:t>
      </w:r>
      <w:proofErr w:type="spellStart"/>
      <w:r w:rsidRPr="003F064E">
        <w:rPr>
          <w:rFonts w:ascii="Times New Roman" w:eastAsia="Times New Roman" w:hAnsi="Times New Roman" w:cs="Times New Roman"/>
          <w:i/>
          <w:color w:val="FF0000"/>
          <w:sz w:val="24"/>
          <w:szCs w:val="24"/>
        </w:rPr>
        <w:t>culearn</w:t>
      </w:r>
      <w:proofErr w:type="spellEnd"/>
      <w:r w:rsidRPr="003F064E">
        <w:rPr>
          <w:rFonts w:ascii="Times New Roman" w:eastAsia="Times New Roman" w:hAnsi="Times New Roman" w:cs="Times New Roman"/>
          <w:color w:val="FF0000"/>
          <w:sz w:val="24"/>
          <w:szCs w:val="24"/>
        </w:rPr>
        <w:t xml:space="preserve"> </w:t>
      </w:r>
      <w:r w:rsidRPr="003F064E">
        <w:rPr>
          <w:rFonts w:ascii="Times New Roman" w:eastAsia="Times New Roman" w:hAnsi="Times New Roman" w:cs="Times New Roman"/>
          <w:sz w:val="24"/>
          <w:szCs w:val="24"/>
        </w:rPr>
        <w:t xml:space="preserve">in order to be marked. Assignments are allowed to be submitted one day late with </w:t>
      </w:r>
      <w:r w:rsidRPr="003F064E">
        <w:rPr>
          <w:rFonts w:ascii="Times New Roman" w:eastAsia="Times New Roman" w:hAnsi="Times New Roman" w:cs="Times New Roman"/>
          <w:color w:val="FF0000"/>
          <w:sz w:val="24"/>
          <w:szCs w:val="24"/>
        </w:rPr>
        <w:t>10% penalty</w:t>
      </w:r>
      <w:r w:rsidRPr="003F064E">
        <w:rPr>
          <w:rFonts w:ascii="Times New Roman" w:eastAsia="Times New Roman" w:hAnsi="Times New Roman" w:cs="Times New Roman"/>
          <w:sz w:val="24"/>
          <w:szCs w:val="24"/>
        </w:rPr>
        <w:t xml:space="preserve">. </w:t>
      </w:r>
    </w:p>
    <w:p w14:paraId="0BFB8C74" w14:textId="2EEC7F23" w:rsidR="006319B9" w:rsidRPr="009629ED" w:rsidRDefault="00C424BB" w:rsidP="00863268">
      <w:pPr>
        <w:numPr>
          <w:ilvl w:val="0"/>
          <w:numId w:val="3"/>
        </w:numPr>
        <w:spacing w:after="100" w:afterAutospacing="1" w:line="240" w:lineRule="auto"/>
        <w:ind w:left="714" w:hanging="357"/>
        <w:rPr>
          <w:rFonts w:ascii="Times New Roman" w:hAnsi="Times New Roman" w:cs="Times New Roman"/>
          <w:sz w:val="24"/>
          <w:szCs w:val="24"/>
        </w:rPr>
      </w:pPr>
      <w:r w:rsidRPr="001A5885">
        <w:rPr>
          <w:rFonts w:ascii="Times New Roman" w:eastAsia="Times New Roman" w:hAnsi="Times New Roman" w:cs="Times New Roman"/>
          <w:sz w:val="24"/>
          <w:szCs w:val="24"/>
        </w:rPr>
        <w:t xml:space="preserve">Students </w:t>
      </w:r>
      <w:r w:rsidRPr="00E07EA2">
        <w:rPr>
          <w:rFonts w:ascii="Times New Roman" w:eastAsia="Times New Roman" w:hAnsi="Times New Roman" w:cs="Times New Roman"/>
          <w:i/>
          <w:sz w:val="24"/>
          <w:szCs w:val="24"/>
        </w:rPr>
        <w:t>must</w:t>
      </w:r>
      <w:r w:rsidRPr="001A5885">
        <w:rPr>
          <w:rFonts w:ascii="Times New Roman" w:eastAsia="Times New Roman" w:hAnsi="Times New Roman" w:cs="Times New Roman"/>
          <w:sz w:val="24"/>
          <w:szCs w:val="24"/>
        </w:rPr>
        <w:t xml:space="preserve"> pass the midterm exam </w:t>
      </w:r>
      <w:r w:rsidR="00B3734A">
        <w:rPr>
          <w:rFonts w:ascii="Times New Roman" w:eastAsia="Times New Roman" w:hAnsi="Times New Roman" w:cs="Times New Roman"/>
          <w:sz w:val="24"/>
          <w:szCs w:val="24"/>
        </w:rPr>
        <w:t xml:space="preserve">in order </w:t>
      </w:r>
      <w:r w:rsidRPr="001A5885">
        <w:rPr>
          <w:rFonts w:ascii="Times New Roman" w:eastAsia="Times New Roman" w:hAnsi="Times New Roman" w:cs="Times New Roman"/>
          <w:sz w:val="24"/>
          <w:szCs w:val="24"/>
        </w:rPr>
        <w:t xml:space="preserve">to pass the course. </w:t>
      </w:r>
    </w:p>
    <w:p w14:paraId="1C83B67C" w14:textId="77777777" w:rsidR="009629ED" w:rsidRPr="00863268" w:rsidRDefault="009629ED" w:rsidP="004D7766">
      <w:pPr>
        <w:spacing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1" w:name="3"/>
      <w:bookmarkEnd w:id="1"/>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 xml:space="preserve">the completion of an academic assignment, in </w:t>
      </w:r>
      <w:r w:rsidRPr="00863268">
        <w:rPr>
          <w:rFonts w:ascii="Times New Roman" w:eastAsia="Times New Roman" w:hAnsi="Times New Roman" w:cs="Times New Roman"/>
          <w:sz w:val="28"/>
          <w:szCs w:val="28"/>
          <w:lang w:val="en-US"/>
        </w:rPr>
        <w:lastRenderedPageBreak/>
        <w:t>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0"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1"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2"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57A6BF57" w14:textId="50889BE9"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3" w:history="1">
        <w:r w:rsidR="000412EB" w:rsidRPr="002A27E4">
          <w:rPr>
            <w:rStyle w:val="Hyperlink"/>
            <w:rFonts w:ascii="Times New Roman" w:eastAsia="Times New Roman" w:hAnsi="Times New Roman" w:cs="Times New Roman"/>
            <w:sz w:val="28"/>
            <w:szCs w:val="28"/>
            <w:lang w:val="en-US"/>
          </w:rPr>
          <w:t>http://www.carleton.ca/registrar/form</w:t>
        </w:r>
      </w:hyperlink>
    </w:p>
    <w:p w14:paraId="6A5DBBBD"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7777777" w:rsidR="009629ED" w:rsidRPr="00863268" w:rsidRDefault="009629ED" w:rsidP="009629ED">
      <w:pPr>
        <w:spacing w:before="100" w:beforeAutospacing="1" w:after="100" w:afterAutospacing="1" w:line="240" w:lineRule="auto"/>
        <w:ind w:leftChars="164" w:left="361"/>
        <w:rPr>
          <w:rFonts w:ascii="Times New Roman" w:hAnsi="Times New Roman" w:cs="Times New Roman"/>
          <w:sz w:val="24"/>
          <w:szCs w:val="24"/>
        </w:rPr>
      </w:pPr>
    </w:p>
    <w:sectPr w:rsidR="009629ED" w:rsidRPr="00863268" w:rsidSect="00717A01">
      <w:pgSz w:w="12240" w:h="15840"/>
      <w:pgMar w:top="1247"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5406" w14:textId="77777777" w:rsidR="00D92C6A" w:rsidRDefault="00D92C6A" w:rsidP="00242954">
      <w:pPr>
        <w:spacing w:after="0" w:line="240" w:lineRule="auto"/>
      </w:pPr>
      <w:r>
        <w:separator/>
      </w:r>
    </w:p>
  </w:endnote>
  <w:endnote w:type="continuationSeparator" w:id="0">
    <w:p w14:paraId="5D10FC1B" w14:textId="77777777" w:rsidR="00D92C6A" w:rsidRDefault="00D92C6A"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A8CC" w14:textId="77777777" w:rsidR="00D92C6A" w:rsidRDefault="00D92C6A" w:rsidP="00242954">
      <w:pPr>
        <w:spacing w:after="0" w:line="240" w:lineRule="auto"/>
      </w:pPr>
      <w:r>
        <w:separator/>
      </w:r>
    </w:p>
  </w:footnote>
  <w:footnote w:type="continuationSeparator" w:id="0">
    <w:p w14:paraId="29CAADE3" w14:textId="77777777" w:rsidR="00D92C6A" w:rsidRDefault="00D92C6A"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F640A"/>
    <w:multiLevelType w:val="multilevel"/>
    <w:tmpl w:val="1994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B"/>
    <w:rsid w:val="00023239"/>
    <w:rsid w:val="000412EB"/>
    <w:rsid w:val="000F60DF"/>
    <w:rsid w:val="00156593"/>
    <w:rsid w:val="001623FD"/>
    <w:rsid w:val="00162D7E"/>
    <w:rsid w:val="001A5885"/>
    <w:rsid w:val="001B1E02"/>
    <w:rsid w:val="0024150E"/>
    <w:rsid w:val="00242954"/>
    <w:rsid w:val="00270AD8"/>
    <w:rsid w:val="00273F27"/>
    <w:rsid w:val="0029340F"/>
    <w:rsid w:val="002B0300"/>
    <w:rsid w:val="002E4F77"/>
    <w:rsid w:val="003C471C"/>
    <w:rsid w:val="003D0B51"/>
    <w:rsid w:val="003F064E"/>
    <w:rsid w:val="004A13B8"/>
    <w:rsid w:val="004A560E"/>
    <w:rsid w:val="004B2BAD"/>
    <w:rsid w:val="004D7766"/>
    <w:rsid w:val="005352AF"/>
    <w:rsid w:val="005A321E"/>
    <w:rsid w:val="005E0A65"/>
    <w:rsid w:val="006319B9"/>
    <w:rsid w:val="006521D5"/>
    <w:rsid w:val="006C1298"/>
    <w:rsid w:val="007167DC"/>
    <w:rsid w:val="00717A01"/>
    <w:rsid w:val="00732606"/>
    <w:rsid w:val="007D05D3"/>
    <w:rsid w:val="007D5D1C"/>
    <w:rsid w:val="007E3743"/>
    <w:rsid w:val="00861C71"/>
    <w:rsid w:val="00863268"/>
    <w:rsid w:val="008E3D72"/>
    <w:rsid w:val="00921C97"/>
    <w:rsid w:val="009629ED"/>
    <w:rsid w:val="009F5BD3"/>
    <w:rsid w:val="009F62BB"/>
    <w:rsid w:val="00A47AD8"/>
    <w:rsid w:val="00A84A35"/>
    <w:rsid w:val="00B3734A"/>
    <w:rsid w:val="00B40577"/>
    <w:rsid w:val="00B56BEE"/>
    <w:rsid w:val="00B56C20"/>
    <w:rsid w:val="00BA7AD2"/>
    <w:rsid w:val="00C424BB"/>
    <w:rsid w:val="00C80CBB"/>
    <w:rsid w:val="00CD164D"/>
    <w:rsid w:val="00D92C6A"/>
    <w:rsid w:val="00DA6145"/>
    <w:rsid w:val="00DD6E36"/>
    <w:rsid w:val="00E07EA2"/>
    <w:rsid w:val="00E50C30"/>
    <w:rsid w:val="00EA1B16"/>
    <w:rsid w:val="00F21A93"/>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7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carleton.ca/equity/" TargetMode="External"/><Relationship Id="rId12" Type="http://schemas.openxmlformats.org/officeDocument/2006/relationships/hyperlink" Target="http://www2.carleton.ca/equity/" TargetMode="External"/><Relationship Id="rId13" Type="http://schemas.openxmlformats.org/officeDocument/2006/relationships/hyperlink" Target="http://www.carleton.ca/registrar/for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s://carleton.ca/culearn/" TargetMode="External"/><Relationship Id="rId9" Type="http://schemas.openxmlformats.org/officeDocument/2006/relationships/hyperlink" Target="http://www.mkp.com/books_catalog/catalog.asp?ISBN=1-55860-647-5" TargetMode="External"/><Relationship Id="rId10" Type="http://schemas.openxmlformats.org/officeDocument/2006/relationships/hyperlink" Target="http://www2.carleton.ca/pmc/new-and-current-students/dates-and-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8BEA-9A49-ED46-B1F7-95A131D3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902</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Microsoft Office User</cp:lastModifiedBy>
  <cp:revision>8</cp:revision>
  <dcterms:created xsi:type="dcterms:W3CDTF">2015-01-06T01:27:00Z</dcterms:created>
  <dcterms:modified xsi:type="dcterms:W3CDTF">2019-01-05T20:49:00Z</dcterms:modified>
</cp:coreProperties>
</file>